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F4A8" w14:textId="77777777" w:rsidR="004A6A03" w:rsidRPr="00E6626B" w:rsidRDefault="004A6A03" w:rsidP="004A6A03">
      <w:pPr>
        <w:jc w:val="center"/>
        <w:rPr>
          <w:b/>
          <w:sz w:val="44"/>
          <w:szCs w:val="44"/>
        </w:rPr>
      </w:pPr>
      <w:r w:rsidRPr="00E6626B">
        <w:rPr>
          <w:b/>
          <w:sz w:val="44"/>
          <w:szCs w:val="44"/>
        </w:rPr>
        <w:t>Claims Dispute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30"/>
        <w:gridCol w:w="2070"/>
        <w:gridCol w:w="2628"/>
      </w:tblGrid>
      <w:tr w:rsidR="0006426C" w14:paraId="0B4A02ED" w14:textId="77777777" w:rsidTr="00A07FB4">
        <w:trPr>
          <w:gridBefore w:val="1"/>
          <w:gridAfter w:val="1"/>
          <w:wBefore w:w="2448" w:type="dxa"/>
          <w:wAfter w:w="2628" w:type="dxa"/>
        </w:trPr>
        <w:tc>
          <w:tcPr>
            <w:tcW w:w="2430" w:type="dxa"/>
            <w:shd w:val="clear" w:color="auto" w:fill="95B3D7" w:themeFill="accent1" w:themeFillTint="99"/>
            <w:vAlign w:val="center"/>
          </w:tcPr>
          <w:p w14:paraId="2F1D9657" w14:textId="77777777" w:rsidR="0006426C" w:rsidRPr="00FA5B8C" w:rsidRDefault="0006426C" w:rsidP="008770F8">
            <w:pPr>
              <w:rPr>
                <w:b/>
                <w:sz w:val="28"/>
                <w:szCs w:val="28"/>
              </w:rPr>
            </w:pPr>
            <w:r w:rsidRPr="00FA5B8C">
              <w:rPr>
                <w:b/>
                <w:sz w:val="28"/>
                <w:szCs w:val="28"/>
              </w:rPr>
              <w:t>Date of Dispute:</w:t>
            </w:r>
          </w:p>
        </w:tc>
        <w:tc>
          <w:tcPr>
            <w:tcW w:w="2070" w:type="dxa"/>
            <w:vAlign w:val="center"/>
          </w:tcPr>
          <w:p w14:paraId="1D1D621F" w14:textId="77777777" w:rsidR="0006426C" w:rsidRPr="0006426C" w:rsidRDefault="0006426C" w:rsidP="008770F8">
            <w:pPr>
              <w:rPr>
                <w:sz w:val="28"/>
                <w:szCs w:val="28"/>
              </w:rPr>
            </w:pPr>
          </w:p>
        </w:tc>
      </w:tr>
      <w:tr w:rsidR="0006426C" w14:paraId="2ED2EDC5" w14:textId="77777777" w:rsidTr="00A07FB4">
        <w:tc>
          <w:tcPr>
            <w:tcW w:w="2448" w:type="dxa"/>
            <w:shd w:val="clear" w:color="auto" w:fill="95B3D7" w:themeFill="accent1" w:themeFillTint="99"/>
            <w:vAlign w:val="bottom"/>
          </w:tcPr>
          <w:p w14:paraId="315EF266" w14:textId="77777777" w:rsidR="0006426C" w:rsidRPr="00FA5B8C" w:rsidRDefault="0006426C" w:rsidP="008770F8">
            <w:pPr>
              <w:rPr>
                <w:b/>
                <w:sz w:val="28"/>
                <w:szCs w:val="28"/>
              </w:rPr>
            </w:pPr>
            <w:r w:rsidRPr="00FA5B8C">
              <w:rPr>
                <w:b/>
                <w:sz w:val="28"/>
                <w:szCs w:val="28"/>
              </w:rPr>
              <w:t>Pharmacy Name: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28604A7" w14:textId="77777777" w:rsidR="0006426C" w:rsidRPr="004A6A03" w:rsidRDefault="0006426C" w:rsidP="008770F8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bottom"/>
          </w:tcPr>
          <w:p w14:paraId="0A6D4D18" w14:textId="77777777" w:rsidR="0006426C" w:rsidRPr="00FA5B8C" w:rsidRDefault="0006426C" w:rsidP="008770F8">
            <w:pPr>
              <w:rPr>
                <w:b/>
                <w:sz w:val="28"/>
                <w:szCs w:val="28"/>
              </w:rPr>
            </w:pPr>
            <w:r w:rsidRPr="00FA5B8C">
              <w:rPr>
                <w:b/>
                <w:sz w:val="28"/>
                <w:szCs w:val="28"/>
              </w:rPr>
              <w:t>Pharmacy NPI: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33DB4" w14:textId="77777777" w:rsidR="0006426C" w:rsidRPr="004A6A03" w:rsidRDefault="0006426C" w:rsidP="008770F8">
            <w:pPr>
              <w:rPr>
                <w:sz w:val="28"/>
                <w:szCs w:val="28"/>
              </w:rPr>
            </w:pPr>
          </w:p>
        </w:tc>
      </w:tr>
    </w:tbl>
    <w:p w14:paraId="6CF86E10" w14:textId="77777777" w:rsidR="00F526E9" w:rsidRDefault="00F526E9" w:rsidP="004A6A03">
      <w:pPr>
        <w:rPr>
          <w:sz w:val="20"/>
          <w:szCs w:val="20"/>
        </w:rPr>
      </w:pPr>
    </w:p>
    <w:p w14:paraId="11A3514E" w14:textId="77777777" w:rsidR="0006426C" w:rsidRPr="00B6391F" w:rsidRDefault="00FA68FF" w:rsidP="004A6A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RxPreferred</w:t>
      </w:r>
      <w:proofErr w:type="spellEnd"/>
      <w:r w:rsidR="00686CE5" w:rsidRPr="00B6391F">
        <w:rPr>
          <w:sz w:val="20"/>
          <w:szCs w:val="20"/>
        </w:rPr>
        <w:t xml:space="preserve"> maintains an ongoing pharmacy claims compliance and review program. </w:t>
      </w:r>
      <w:proofErr w:type="spellStart"/>
      <w:r>
        <w:rPr>
          <w:sz w:val="20"/>
          <w:szCs w:val="20"/>
        </w:rPr>
        <w:t>RxPreferred</w:t>
      </w:r>
      <w:proofErr w:type="spellEnd"/>
      <w:r w:rsidR="00686CE5" w:rsidRPr="00B6391F">
        <w:rPr>
          <w:sz w:val="20"/>
          <w:szCs w:val="20"/>
        </w:rPr>
        <w:t xml:space="preserve"> is committed to working with you to continuously increase the overall quality of our Provider Networks. If you do not agree with the remittance invoice that you have received</w:t>
      </w:r>
      <w:r w:rsidR="000B3FA3" w:rsidRPr="00B6391F">
        <w:rPr>
          <w:sz w:val="20"/>
          <w:szCs w:val="20"/>
        </w:rPr>
        <w:t xml:space="preserve">, we would like to provide you with an opportunity to dispute the invoice findings.  </w:t>
      </w:r>
      <w:r w:rsidR="000B3FA3" w:rsidRPr="00B6391F">
        <w:rPr>
          <w:b/>
          <w:sz w:val="20"/>
          <w:szCs w:val="20"/>
        </w:rPr>
        <w:t>Please complete this form, providing a detailed reasoning for your dispute, attach additional supporting information if needed.</w:t>
      </w:r>
      <w:r w:rsidR="000B3FA3" w:rsidRPr="00B6391F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726"/>
        <w:gridCol w:w="1736"/>
        <w:gridCol w:w="1678"/>
        <w:gridCol w:w="1554"/>
        <w:gridCol w:w="1679"/>
      </w:tblGrid>
      <w:tr w:rsidR="005D5BBF" w14:paraId="5F8FF7B1" w14:textId="77777777" w:rsidTr="00A07FB4">
        <w:tc>
          <w:tcPr>
            <w:tcW w:w="1653" w:type="dxa"/>
            <w:shd w:val="clear" w:color="auto" w:fill="95B3D7" w:themeFill="accent1" w:themeFillTint="99"/>
          </w:tcPr>
          <w:p w14:paraId="4172C99E" w14:textId="77777777" w:rsidR="005D5BBF" w:rsidRPr="00FA5B8C" w:rsidRDefault="005D5BBF" w:rsidP="004A6A03">
            <w:pPr>
              <w:rPr>
                <w:b/>
                <w:sz w:val="24"/>
                <w:szCs w:val="24"/>
              </w:rPr>
            </w:pPr>
            <w:r w:rsidRPr="00FA5B8C">
              <w:rPr>
                <w:b/>
                <w:sz w:val="24"/>
                <w:szCs w:val="24"/>
              </w:rPr>
              <w:t>Fill Date</w:t>
            </w:r>
          </w:p>
        </w:tc>
        <w:tc>
          <w:tcPr>
            <w:tcW w:w="1726" w:type="dxa"/>
            <w:shd w:val="clear" w:color="auto" w:fill="95B3D7" w:themeFill="accent1" w:themeFillTint="99"/>
          </w:tcPr>
          <w:p w14:paraId="6BAD99A6" w14:textId="77777777" w:rsidR="005D5BBF" w:rsidRPr="00FA5B8C" w:rsidRDefault="005D5BBF" w:rsidP="004A6A03">
            <w:pPr>
              <w:rPr>
                <w:b/>
                <w:sz w:val="24"/>
                <w:szCs w:val="24"/>
              </w:rPr>
            </w:pPr>
            <w:r w:rsidRPr="00FA5B8C">
              <w:rPr>
                <w:b/>
                <w:sz w:val="24"/>
                <w:szCs w:val="24"/>
              </w:rPr>
              <w:t>Rx Number</w:t>
            </w:r>
          </w:p>
        </w:tc>
        <w:tc>
          <w:tcPr>
            <w:tcW w:w="1736" w:type="dxa"/>
            <w:shd w:val="clear" w:color="auto" w:fill="95B3D7" w:themeFill="accent1" w:themeFillTint="99"/>
          </w:tcPr>
          <w:p w14:paraId="7DEC5AAE" w14:textId="77777777" w:rsidR="005D5BBF" w:rsidRPr="00FA5B8C" w:rsidRDefault="005D5BBF" w:rsidP="006C4051">
            <w:pPr>
              <w:rPr>
                <w:b/>
                <w:sz w:val="24"/>
                <w:szCs w:val="24"/>
              </w:rPr>
            </w:pPr>
            <w:r w:rsidRPr="00FA5B8C">
              <w:rPr>
                <w:b/>
                <w:sz w:val="24"/>
                <w:szCs w:val="24"/>
              </w:rPr>
              <w:t>Member ID</w:t>
            </w:r>
          </w:p>
        </w:tc>
        <w:tc>
          <w:tcPr>
            <w:tcW w:w="1678" w:type="dxa"/>
            <w:shd w:val="clear" w:color="auto" w:fill="95B3D7" w:themeFill="accent1" w:themeFillTint="99"/>
          </w:tcPr>
          <w:p w14:paraId="6F5FBC45" w14:textId="77777777" w:rsidR="005D5BBF" w:rsidRPr="00FA5B8C" w:rsidRDefault="005D5BBF" w:rsidP="004A6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 DOB</w:t>
            </w:r>
          </w:p>
        </w:tc>
        <w:tc>
          <w:tcPr>
            <w:tcW w:w="1554" w:type="dxa"/>
            <w:shd w:val="clear" w:color="auto" w:fill="95B3D7" w:themeFill="accent1" w:themeFillTint="99"/>
          </w:tcPr>
          <w:p w14:paraId="46C69508" w14:textId="77777777" w:rsidR="005D5BBF" w:rsidRPr="00FA5B8C" w:rsidRDefault="005D5BBF" w:rsidP="004A6A03">
            <w:pPr>
              <w:rPr>
                <w:b/>
                <w:sz w:val="24"/>
                <w:szCs w:val="24"/>
              </w:rPr>
            </w:pPr>
            <w:r w:rsidRPr="00FA5B8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1679" w:type="dxa"/>
            <w:shd w:val="clear" w:color="auto" w:fill="95B3D7" w:themeFill="accent1" w:themeFillTint="99"/>
          </w:tcPr>
          <w:p w14:paraId="4B503862" w14:textId="77777777" w:rsidR="005D5BBF" w:rsidRPr="00FA5B8C" w:rsidRDefault="005D5BBF" w:rsidP="004A6A03">
            <w:pPr>
              <w:rPr>
                <w:b/>
                <w:sz w:val="24"/>
                <w:szCs w:val="24"/>
              </w:rPr>
            </w:pPr>
            <w:r w:rsidRPr="00FA5B8C">
              <w:rPr>
                <w:b/>
                <w:sz w:val="24"/>
                <w:szCs w:val="24"/>
              </w:rPr>
              <w:t>Last Name</w:t>
            </w:r>
          </w:p>
        </w:tc>
      </w:tr>
      <w:tr w:rsidR="005D5BBF" w14:paraId="014B790B" w14:textId="77777777" w:rsidTr="005D5BBF">
        <w:tc>
          <w:tcPr>
            <w:tcW w:w="1653" w:type="dxa"/>
          </w:tcPr>
          <w:p w14:paraId="311E3750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6F3CD51F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BC8F708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37B9AF9F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99325B3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4D1A340B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</w:tr>
      <w:tr w:rsidR="005D5BBF" w14:paraId="5A6348A7" w14:textId="77777777" w:rsidTr="005D5BBF">
        <w:tc>
          <w:tcPr>
            <w:tcW w:w="1653" w:type="dxa"/>
          </w:tcPr>
          <w:p w14:paraId="476F55D1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53BFCF6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96413A1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F51CC0C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00DC9EB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7C0802E0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</w:tr>
      <w:tr w:rsidR="005D5BBF" w14:paraId="7707946A" w14:textId="77777777" w:rsidTr="005D5BBF">
        <w:tc>
          <w:tcPr>
            <w:tcW w:w="1653" w:type="dxa"/>
          </w:tcPr>
          <w:p w14:paraId="2DE7237C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17490658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7851D95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78CCBF22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1CD6BAB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20A863C1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</w:tr>
      <w:tr w:rsidR="005D5BBF" w14:paraId="3DC8A44C" w14:textId="77777777" w:rsidTr="005D5BBF">
        <w:tc>
          <w:tcPr>
            <w:tcW w:w="1653" w:type="dxa"/>
          </w:tcPr>
          <w:p w14:paraId="78D59446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34A645AE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9CBEE9D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F8DE509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198689B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14:paraId="1EF1D016" w14:textId="77777777" w:rsidR="005D5BBF" w:rsidRDefault="005D5BBF" w:rsidP="004A6A03">
            <w:pPr>
              <w:rPr>
                <w:sz w:val="24"/>
                <w:szCs w:val="24"/>
              </w:rPr>
            </w:pPr>
          </w:p>
        </w:tc>
      </w:tr>
    </w:tbl>
    <w:p w14:paraId="5553DC50" w14:textId="77777777" w:rsidR="000B3FA3" w:rsidRPr="0006426C" w:rsidRDefault="000B3FA3" w:rsidP="004A6A0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FA5B8C" w14:paraId="2FF4E150" w14:textId="77777777" w:rsidTr="00A07FB4">
        <w:trPr>
          <w:gridAfter w:val="1"/>
          <w:wAfter w:w="6858" w:type="dxa"/>
        </w:trPr>
        <w:tc>
          <w:tcPr>
            <w:tcW w:w="2718" w:type="dxa"/>
            <w:shd w:val="clear" w:color="auto" w:fill="95B3D7" w:themeFill="accent1" w:themeFillTint="99"/>
          </w:tcPr>
          <w:p w14:paraId="0D37C7B3" w14:textId="77777777" w:rsidR="00FA5B8C" w:rsidRPr="00FA5B8C" w:rsidRDefault="00FA5B8C" w:rsidP="000B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Dispute:</w:t>
            </w:r>
          </w:p>
        </w:tc>
      </w:tr>
      <w:tr w:rsidR="00FA5B8C" w14:paraId="74018F16" w14:textId="77777777" w:rsidTr="00FA5B8C">
        <w:tc>
          <w:tcPr>
            <w:tcW w:w="9576" w:type="dxa"/>
            <w:gridSpan w:val="2"/>
          </w:tcPr>
          <w:p w14:paraId="6074983F" w14:textId="77777777" w:rsidR="00FA5B8C" w:rsidRDefault="00FA5B8C" w:rsidP="004A6A03">
            <w:pPr>
              <w:rPr>
                <w:sz w:val="24"/>
                <w:szCs w:val="24"/>
              </w:rPr>
            </w:pPr>
          </w:p>
        </w:tc>
      </w:tr>
      <w:tr w:rsidR="00FA5B8C" w14:paraId="46AFC2F2" w14:textId="77777777" w:rsidTr="00FA5B8C">
        <w:tc>
          <w:tcPr>
            <w:tcW w:w="9576" w:type="dxa"/>
            <w:gridSpan w:val="2"/>
          </w:tcPr>
          <w:p w14:paraId="7ADB35E6" w14:textId="77777777" w:rsidR="00FA5B8C" w:rsidRDefault="00FA5B8C" w:rsidP="004A6A03">
            <w:pPr>
              <w:rPr>
                <w:sz w:val="24"/>
                <w:szCs w:val="24"/>
              </w:rPr>
            </w:pPr>
          </w:p>
        </w:tc>
      </w:tr>
      <w:tr w:rsidR="00FA5B8C" w14:paraId="495CF832" w14:textId="77777777" w:rsidTr="00FA5B8C">
        <w:tc>
          <w:tcPr>
            <w:tcW w:w="9576" w:type="dxa"/>
            <w:gridSpan w:val="2"/>
          </w:tcPr>
          <w:p w14:paraId="5FD6AAA2" w14:textId="77777777" w:rsidR="00FA5B8C" w:rsidRDefault="00FA5B8C" w:rsidP="004A6A03">
            <w:pPr>
              <w:rPr>
                <w:sz w:val="24"/>
                <w:szCs w:val="24"/>
              </w:rPr>
            </w:pPr>
          </w:p>
        </w:tc>
      </w:tr>
      <w:tr w:rsidR="00FA5B8C" w14:paraId="3B1EED78" w14:textId="77777777" w:rsidTr="00FA5B8C">
        <w:tc>
          <w:tcPr>
            <w:tcW w:w="9576" w:type="dxa"/>
            <w:gridSpan w:val="2"/>
          </w:tcPr>
          <w:p w14:paraId="0EAA6CDC" w14:textId="77777777" w:rsidR="00FA5B8C" w:rsidRDefault="00FA5B8C" w:rsidP="004A6A03">
            <w:pPr>
              <w:rPr>
                <w:sz w:val="24"/>
                <w:szCs w:val="24"/>
              </w:rPr>
            </w:pPr>
          </w:p>
        </w:tc>
      </w:tr>
      <w:tr w:rsidR="00FA5B8C" w14:paraId="19500B1B" w14:textId="77777777" w:rsidTr="00FA5B8C">
        <w:tc>
          <w:tcPr>
            <w:tcW w:w="9576" w:type="dxa"/>
            <w:gridSpan w:val="2"/>
          </w:tcPr>
          <w:p w14:paraId="2C88DB41" w14:textId="77777777" w:rsidR="00FA5B8C" w:rsidRDefault="00FA5B8C" w:rsidP="004A6A03">
            <w:pPr>
              <w:rPr>
                <w:sz w:val="24"/>
                <w:szCs w:val="24"/>
              </w:rPr>
            </w:pPr>
          </w:p>
        </w:tc>
      </w:tr>
    </w:tbl>
    <w:p w14:paraId="2EC6D105" w14:textId="77777777" w:rsidR="00F526E9" w:rsidRDefault="00F526E9" w:rsidP="00B6391F">
      <w:pPr>
        <w:spacing w:after="120" w:line="240" w:lineRule="auto"/>
        <w:rPr>
          <w:b/>
          <w:sz w:val="20"/>
          <w:szCs w:val="20"/>
          <w:u w:val="single"/>
        </w:rPr>
      </w:pPr>
    </w:p>
    <w:p w14:paraId="1C4D67DD" w14:textId="77777777" w:rsidR="00F526E9" w:rsidRPr="00F526E9" w:rsidRDefault="00F526E9" w:rsidP="00B6391F">
      <w:pPr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Inside 30 day: To be</w:t>
      </w:r>
      <w:r w:rsidRPr="00F526E9">
        <w:rPr>
          <w:b/>
          <w:sz w:val="20"/>
          <w:szCs w:val="20"/>
          <w:u w:val="single"/>
        </w:rPr>
        <w:t xml:space="preserve"> filled out by </w:t>
      </w:r>
      <w:proofErr w:type="spellStart"/>
      <w:r w:rsidR="00FA68FF">
        <w:rPr>
          <w:b/>
          <w:sz w:val="20"/>
          <w:szCs w:val="20"/>
          <w:u w:val="single"/>
        </w:rPr>
        <w:t>RxPreferred</w:t>
      </w:r>
      <w:proofErr w:type="spellEnd"/>
      <w:r w:rsidRPr="00F526E9">
        <w:rPr>
          <w:b/>
          <w:sz w:val="20"/>
          <w:szCs w:val="20"/>
          <w:u w:val="single"/>
        </w:rPr>
        <w:t xml:space="preserve"> employee:</w:t>
      </w:r>
    </w:p>
    <w:p w14:paraId="609641DB" w14:textId="77777777" w:rsidR="00F526E9" w:rsidRDefault="00FA68FF" w:rsidP="00B6391F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RxPreferred</w:t>
      </w:r>
      <w:proofErr w:type="spellEnd"/>
      <w:r w:rsidR="00F526E9">
        <w:rPr>
          <w:sz w:val="20"/>
          <w:szCs w:val="20"/>
        </w:rPr>
        <w:t xml:space="preserve"> Employee Name: </w:t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</w:r>
      <w:r w:rsidR="00F526E9">
        <w:rPr>
          <w:sz w:val="20"/>
          <w:szCs w:val="20"/>
        </w:rPr>
        <w:softHyphen/>
        <w:t>______________________________________________</w:t>
      </w:r>
    </w:p>
    <w:p w14:paraId="7F694DB7" w14:textId="77777777" w:rsidR="00F526E9" w:rsidRPr="00F526E9" w:rsidRDefault="00FA68FF" w:rsidP="00B6391F">
      <w:pPr>
        <w:spacing w:after="12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RxPreferred</w:t>
      </w:r>
      <w:proofErr w:type="spellEnd"/>
      <w:r w:rsidR="00F526E9">
        <w:rPr>
          <w:sz w:val="20"/>
          <w:szCs w:val="20"/>
        </w:rPr>
        <w:t xml:space="preserve"> Employee Signature: </w:t>
      </w:r>
      <w:r w:rsidR="00F526E9">
        <w:rPr>
          <w:sz w:val="20"/>
          <w:szCs w:val="20"/>
        </w:rPr>
        <w:softHyphen/>
        <w:t>___________________________________________</w:t>
      </w:r>
    </w:p>
    <w:p w14:paraId="05D7598C" w14:textId="77777777" w:rsidR="00F526E9" w:rsidRDefault="00F526E9" w:rsidP="00B6391F">
      <w:pPr>
        <w:spacing w:after="120" w:line="240" w:lineRule="auto"/>
        <w:rPr>
          <w:b/>
          <w:sz w:val="20"/>
          <w:szCs w:val="20"/>
          <w:u w:val="single"/>
        </w:rPr>
      </w:pPr>
    </w:p>
    <w:p w14:paraId="31931146" w14:textId="77777777" w:rsidR="00B6391F" w:rsidRPr="00357DBA" w:rsidRDefault="00F526E9" w:rsidP="00B6391F">
      <w:pPr>
        <w:spacing w:after="12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Outside 30 </w:t>
      </w:r>
      <w:proofErr w:type="gramStart"/>
      <w:r>
        <w:rPr>
          <w:b/>
          <w:sz w:val="20"/>
          <w:szCs w:val="20"/>
          <w:u w:val="single"/>
        </w:rPr>
        <w:t>Day :</w:t>
      </w:r>
      <w:proofErr w:type="gramEnd"/>
      <w:r>
        <w:rPr>
          <w:b/>
          <w:sz w:val="20"/>
          <w:szCs w:val="20"/>
          <w:u w:val="single"/>
        </w:rPr>
        <w:t xml:space="preserve"> To be</w:t>
      </w:r>
      <w:r w:rsidR="00B6391F" w:rsidRPr="00357DBA">
        <w:rPr>
          <w:b/>
          <w:sz w:val="20"/>
          <w:szCs w:val="20"/>
          <w:u w:val="single"/>
        </w:rPr>
        <w:t xml:space="preserve"> filled out by Pharmacy</w:t>
      </w:r>
      <w:r w:rsidR="00B6391F">
        <w:rPr>
          <w:b/>
          <w:sz w:val="20"/>
          <w:szCs w:val="20"/>
          <w:u w:val="single"/>
        </w:rPr>
        <w:t xml:space="preserve"> and returned to </w:t>
      </w:r>
      <w:proofErr w:type="spellStart"/>
      <w:r w:rsidR="00FA68FF">
        <w:rPr>
          <w:b/>
          <w:sz w:val="20"/>
          <w:szCs w:val="20"/>
          <w:u w:val="single"/>
        </w:rPr>
        <w:t>RxPreferred</w:t>
      </w:r>
      <w:proofErr w:type="spellEnd"/>
      <w:r w:rsidR="00B6391F" w:rsidRPr="00357DBA">
        <w:rPr>
          <w:b/>
          <w:sz w:val="20"/>
          <w:szCs w:val="20"/>
          <w:u w:val="single"/>
        </w:rPr>
        <w:t>:</w:t>
      </w:r>
    </w:p>
    <w:p w14:paraId="720A73DB" w14:textId="77777777" w:rsidR="00B6391F" w:rsidRDefault="00B6391F" w:rsidP="00B639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hereby certify this information to be true and correct.</w:t>
      </w:r>
    </w:p>
    <w:p w14:paraId="160B9910" w14:textId="77777777" w:rsidR="00B6391F" w:rsidRDefault="00B6391F" w:rsidP="00B6391F">
      <w:pPr>
        <w:spacing w:after="0" w:line="240" w:lineRule="auto"/>
        <w:rPr>
          <w:sz w:val="20"/>
          <w:szCs w:val="20"/>
        </w:rPr>
      </w:pPr>
    </w:p>
    <w:p w14:paraId="55FBC211" w14:textId="77777777" w:rsidR="00B6391F" w:rsidRDefault="00B6391F" w:rsidP="00B639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Supervising Pharmacist Name (Printed): ___________________________________________________</w:t>
      </w:r>
    </w:p>
    <w:p w14:paraId="3650FC6A" w14:textId="77777777" w:rsidR="00B6391F" w:rsidRDefault="00B6391F" w:rsidP="00B6391F">
      <w:pPr>
        <w:spacing w:after="0" w:line="240" w:lineRule="auto"/>
        <w:rPr>
          <w:sz w:val="20"/>
          <w:szCs w:val="20"/>
        </w:rPr>
      </w:pPr>
    </w:p>
    <w:p w14:paraId="5BF03A1C" w14:textId="77777777" w:rsidR="00B6391F" w:rsidRPr="00357DBA" w:rsidRDefault="00B6391F" w:rsidP="00B639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Supervising Pharmacist Signature:  ________________________________________________________</w:t>
      </w:r>
    </w:p>
    <w:p w14:paraId="29F22894" w14:textId="77777777" w:rsidR="00B6391F" w:rsidRDefault="00B6391F" w:rsidP="00E6626B">
      <w:pPr>
        <w:jc w:val="center"/>
        <w:rPr>
          <w:b/>
          <w:sz w:val="20"/>
          <w:szCs w:val="20"/>
        </w:rPr>
      </w:pPr>
    </w:p>
    <w:p w14:paraId="4A0B7887" w14:textId="2F454B06" w:rsidR="00FA5B8C" w:rsidRPr="00B6391F" w:rsidRDefault="00530FA8" w:rsidP="00B6391F">
      <w:pPr>
        <w:jc w:val="center"/>
      </w:pPr>
      <w:r w:rsidRPr="00B6391F">
        <w:rPr>
          <w:b/>
        </w:rPr>
        <w:t xml:space="preserve">Once completed, please fax form and any additional documentation to </w:t>
      </w:r>
      <w:r w:rsidR="00FF08C1">
        <w:rPr>
          <w:b/>
        </w:rPr>
        <w:t>888</w:t>
      </w:r>
      <w:r w:rsidR="00FA68FF">
        <w:rPr>
          <w:b/>
        </w:rPr>
        <w:t>-</w:t>
      </w:r>
      <w:r w:rsidR="00FF08C1">
        <w:rPr>
          <w:b/>
        </w:rPr>
        <w:t>631</w:t>
      </w:r>
      <w:r w:rsidR="00FA68FF">
        <w:rPr>
          <w:b/>
        </w:rPr>
        <w:t>-</w:t>
      </w:r>
      <w:r w:rsidR="00FF08C1">
        <w:rPr>
          <w:b/>
        </w:rPr>
        <w:t>0862</w:t>
      </w:r>
      <w:r w:rsidR="005D5BBF" w:rsidRPr="00B6391F">
        <w:rPr>
          <w:b/>
        </w:rPr>
        <w:t xml:space="preserve"> or email to </w:t>
      </w:r>
      <w:r w:rsidR="00FA68FF">
        <w:rPr>
          <w:b/>
        </w:rPr>
        <w:t>support@rxpreferred.com</w:t>
      </w:r>
      <w:hyperlink r:id="rId6" w:history="1"/>
    </w:p>
    <w:sectPr w:rsidR="00FA5B8C" w:rsidRPr="00B6391F" w:rsidSect="00B6391F">
      <w:headerReference w:type="default" r:id="rId7"/>
      <w:pgSz w:w="12240" w:h="15840"/>
      <w:pgMar w:top="900" w:right="126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B659" w14:textId="77777777" w:rsidR="00496229" w:rsidRDefault="00496229" w:rsidP="00FA5B8C">
      <w:pPr>
        <w:spacing w:after="0" w:line="240" w:lineRule="auto"/>
      </w:pPr>
      <w:r>
        <w:separator/>
      </w:r>
    </w:p>
  </w:endnote>
  <w:endnote w:type="continuationSeparator" w:id="0">
    <w:p w14:paraId="00563B01" w14:textId="77777777" w:rsidR="00496229" w:rsidRDefault="00496229" w:rsidP="00FA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4B52" w14:textId="77777777" w:rsidR="00496229" w:rsidRDefault="00496229" w:rsidP="00FA5B8C">
      <w:pPr>
        <w:spacing w:after="0" w:line="240" w:lineRule="auto"/>
      </w:pPr>
      <w:r>
        <w:separator/>
      </w:r>
    </w:p>
  </w:footnote>
  <w:footnote w:type="continuationSeparator" w:id="0">
    <w:p w14:paraId="3E06B168" w14:textId="77777777" w:rsidR="00496229" w:rsidRDefault="00496229" w:rsidP="00FA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DF20" w14:textId="77777777" w:rsidR="00FA5B8C" w:rsidRDefault="00A07FB4" w:rsidP="00FA5B8C">
    <w:pPr>
      <w:pStyle w:val="Header"/>
      <w:jc w:val="center"/>
    </w:pPr>
    <w:r>
      <w:rPr>
        <w:noProof/>
      </w:rPr>
      <w:drawing>
        <wp:inline distT="0" distB="0" distL="0" distR="0" wp14:anchorId="41EBAAD4" wp14:editId="09055CD0">
          <wp:extent cx="3810000" cy="12710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XPreferred_Logo_Horizont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CBF04" w14:textId="77777777" w:rsidR="00FA5B8C" w:rsidRDefault="00FA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03"/>
    <w:rsid w:val="0006426C"/>
    <w:rsid w:val="000B3FA3"/>
    <w:rsid w:val="0013553F"/>
    <w:rsid w:val="001A3FCF"/>
    <w:rsid w:val="001E6190"/>
    <w:rsid w:val="00425F83"/>
    <w:rsid w:val="00496229"/>
    <w:rsid w:val="004A6A03"/>
    <w:rsid w:val="00530FA8"/>
    <w:rsid w:val="00591B57"/>
    <w:rsid w:val="005D3A6F"/>
    <w:rsid w:val="005D5BBF"/>
    <w:rsid w:val="00611F72"/>
    <w:rsid w:val="00656821"/>
    <w:rsid w:val="00686CE5"/>
    <w:rsid w:val="00783ADA"/>
    <w:rsid w:val="008770F8"/>
    <w:rsid w:val="009428F6"/>
    <w:rsid w:val="00A006F7"/>
    <w:rsid w:val="00A07FB4"/>
    <w:rsid w:val="00B6391F"/>
    <w:rsid w:val="00B7500B"/>
    <w:rsid w:val="00BC383D"/>
    <w:rsid w:val="00C878C4"/>
    <w:rsid w:val="00CB00F1"/>
    <w:rsid w:val="00D67225"/>
    <w:rsid w:val="00DC2891"/>
    <w:rsid w:val="00E6626B"/>
    <w:rsid w:val="00E94178"/>
    <w:rsid w:val="00F526E9"/>
    <w:rsid w:val="00FA5B8C"/>
    <w:rsid w:val="00FA68F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9F1BB"/>
  <w15:docId w15:val="{49DC54F7-64AE-3A43-999D-3CD5E78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8C"/>
  </w:style>
  <w:style w:type="paragraph" w:styleId="Footer">
    <w:name w:val="footer"/>
    <w:basedOn w:val="Normal"/>
    <w:link w:val="FooterChar"/>
    <w:uiPriority w:val="99"/>
    <w:unhideWhenUsed/>
    <w:rsid w:val="00FA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8C"/>
  </w:style>
  <w:style w:type="character" w:styleId="CommentReference">
    <w:name w:val="annotation reference"/>
    <w:basedOn w:val="DefaultParagraphFont"/>
    <w:uiPriority w:val="99"/>
    <w:semiHidden/>
    <w:unhideWhenUsed/>
    <w:rsid w:val="0013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5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mith@data-r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Marlana Smith</dc:creator>
  <cp:lastModifiedBy>Breanna Shepard</cp:lastModifiedBy>
  <cp:revision>3</cp:revision>
  <cp:lastPrinted>2012-07-25T16:48:00Z</cp:lastPrinted>
  <dcterms:created xsi:type="dcterms:W3CDTF">2025-05-12T21:34:00Z</dcterms:created>
  <dcterms:modified xsi:type="dcterms:W3CDTF">2025-05-12T21:35:00Z</dcterms:modified>
</cp:coreProperties>
</file>